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C89B4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终身学习品牌项目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推荐汇总表</w:t>
      </w:r>
    </w:p>
    <w:p w14:paraId="41CB2DDD">
      <w:pPr>
        <w:rPr>
          <w:rFonts w:hint="eastAsia"/>
          <w:lang w:val="en-US" w:eastAsia="zh-CN"/>
        </w:rPr>
      </w:pPr>
    </w:p>
    <w:p w14:paraId="76534BC6">
      <w:pP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市级教育局、学校（院）名称________________（盖章）                  填表时间：        年      月      日</w:t>
      </w:r>
    </w:p>
    <w:p w14:paraId="7F73F350">
      <w:pPr>
        <w:rPr>
          <w:rFonts w:hint="eastAsia"/>
          <w:lang w:val="en-US" w:eastAsia="zh-CN"/>
        </w:rPr>
      </w:pP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left w:w="108" w:type="dxa"/>
          <w:right w:w="108" w:type="dxa"/>
        </w:tblCellMar>
      </w:tblPr>
      <w:tblGrid>
        <w:gridCol w:w="822"/>
        <w:gridCol w:w="1931"/>
        <w:gridCol w:w="1505"/>
        <w:gridCol w:w="1443"/>
        <w:gridCol w:w="1425"/>
        <w:gridCol w:w="2100"/>
        <w:gridCol w:w="1332"/>
        <w:gridCol w:w="2306"/>
        <w:gridCol w:w="1310"/>
      </w:tblGrid>
      <w:tr w14:paraId="0FE144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822" w:type="dxa"/>
            <w:vAlign w:val="center"/>
          </w:tcPr>
          <w:p w14:paraId="1E82E3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1931" w:type="dxa"/>
            <w:vAlign w:val="center"/>
          </w:tcPr>
          <w:p w14:paraId="40C80E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品牌项目名称</w:t>
            </w:r>
          </w:p>
        </w:tc>
        <w:tc>
          <w:tcPr>
            <w:tcW w:w="1505" w:type="dxa"/>
            <w:vAlign w:val="center"/>
          </w:tcPr>
          <w:p w14:paraId="6CC027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项目单位</w:t>
            </w:r>
          </w:p>
          <w:p w14:paraId="2C51B6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全称</w:t>
            </w:r>
          </w:p>
        </w:tc>
        <w:tc>
          <w:tcPr>
            <w:tcW w:w="1443" w:type="dxa"/>
            <w:vAlign w:val="center"/>
          </w:tcPr>
          <w:p w14:paraId="2C7989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起始</w:t>
            </w:r>
          </w:p>
          <w:p w14:paraId="5323F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时间</w:t>
            </w:r>
          </w:p>
        </w:tc>
        <w:tc>
          <w:tcPr>
            <w:tcW w:w="1425" w:type="dxa"/>
            <w:vAlign w:val="center"/>
          </w:tcPr>
          <w:p w14:paraId="34CCC4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参与人数</w:t>
            </w:r>
          </w:p>
          <w:p w14:paraId="7AEE5B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（人次）</w:t>
            </w:r>
          </w:p>
        </w:tc>
        <w:tc>
          <w:tcPr>
            <w:tcW w:w="2100" w:type="dxa"/>
            <w:vAlign w:val="center"/>
          </w:tcPr>
          <w:p w14:paraId="013528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所附材料</w:t>
            </w:r>
          </w:p>
          <w:p w14:paraId="12DAD3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（总结、视频）</w:t>
            </w:r>
          </w:p>
        </w:tc>
        <w:tc>
          <w:tcPr>
            <w:tcW w:w="1332" w:type="dxa"/>
            <w:vAlign w:val="center"/>
          </w:tcPr>
          <w:p w14:paraId="66D532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地址</w:t>
            </w:r>
          </w:p>
        </w:tc>
        <w:tc>
          <w:tcPr>
            <w:tcW w:w="2306" w:type="dxa"/>
            <w:vAlign w:val="center"/>
          </w:tcPr>
          <w:p w14:paraId="1E4C34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品牌单位联系</w:t>
            </w:r>
          </w:p>
          <w:p w14:paraId="372DA12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电话和邮箱</w:t>
            </w:r>
          </w:p>
        </w:tc>
        <w:tc>
          <w:tcPr>
            <w:tcW w:w="1310" w:type="dxa"/>
            <w:vAlign w:val="center"/>
          </w:tcPr>
          <w:p w14:paraId="2F81693B">
            <w:pPr>
              <w:jc w:val="center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备注</w:t>
            </w:r>
          </w:p>
        </w:tc>
      </w:tr>
      <w:tr w14:paraId="463DA2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822" w:type="dxa"/>
          </w:tcPr>
          <w:p w14:paraId="311A393A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1931" w:type="dxa"/>
          </w:tcPr>
          <w:p w14:paraId="7BF762BF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5" w:type="dxa"/>
          </w:tcPr>
          <w:p w14:paraId="33631D7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43" w:type="dxa"/>
          </w:tcPr>
          <w:p w14:paraId="38964161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25" w:type="dxa"/>
          </w:tcPr>
          <w:p w14:paraId="62549203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 w14:paraId="1A4447AC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2" w:type="dxa"/>
          </w:tcPr>
          <w:p w14:paraId="686C7CE0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06" w:type="dxa"/>
          </w:tcPr>
          <w:p w14:paraId="229B6F96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10" w:type="dxa"/>
          </w:tcPr>
          <w:p w14:paraId="6A1226B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306DEB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822" w:type="dxa"/>
          </w:tcPr>
          <w:p w14:paraId="4E0D257D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2</w:t>
            </w:r>
          </w:p>
        </w:tc>
        <w:tc>
          <w:tcPr>
            <w:tcW w:w="1931" w:type="dxa"/>
          </w:tcPr>
          <w:p w14:paraId="7D09F9E3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5" w:type="dxa"/>
          </w:tcPr>
          <w:p w14:paraId="6E8F7FEA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43" w:type="dxa"/>
          </w:tcPr>
          <w:p w14:paraId="498D4C3B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25" w:type="dxa"/>
          </w:tcPr>
          <w:p w14:paraId="5B068746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00" w:type="dxa"/>
          </w:tcPr>
          <w:p w14:paraId="376AA455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2" w:type="dxa"/>
          </w:tcPr>
          <w:p w14:paraId="62363897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06" w:type="dxa"/>
          </w:tcPr>
          <w:p w14:paraId="70F60717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10" w:type="dxa"/>
          </w:tcPr>
          <w:p w14:paraId="4CE7383A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1E6F8D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left w:w="108" w:type="dxa"/>
            <w:right w:w="108" w:type="dxa"/>
          </w:tblCellMar>
        </w:tblPrEx>
        <w:tc>
          <w:tcPr>
            <w:tcW w:w="822" w:type="dxa"/>
          </w:tcPr>
          <w:p w14:paraId="2F2B1180"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3</w:t>
            </w:r>
          </w:p>
        </w:tc>
        <w:tc>
          <w:tcPr>
            <w:tcW w:w="1931" w:type="dxa"/>
          </w:tcPr>
          <w:p w14:paraId="4CB72D77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505" w:type="dxa"/>
          </w:tcPr>
          <w:p w14:paraId="276574CE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43" w:type="dxa"/>
          </w:tcPr>
          <w:p w14:paraId="4441A0A7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25" w:type="dxa"/>
          </w:tcPr>
          <w:p w14:paraId="6DEECDA4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bookmarkStart w:id="0" w:name="_GoBack"/>
            <w:bookmarkEnd w:id="0"/>
          </w:p>
        </w:tc>
        <w:tc>
          <w:tcPr>
            <w:tcW w:w="2100" w:type="dxa"/>
          </w:tcPr>
          <w:p w14:paraId="3D87B8BD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32" w:type="dxa"/>
          </w:tcPr>
          <w:p w14:paraId="7BEBAF9A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306" w:type="dxa"/>
          </w:tcPr>
          <w:p w14:paraId="115181AA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10" w:type="dxa"/>
          </w:tcPr>
          <w:p w14:paraId="620D20C2"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07E21663">
      <w:pPr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 w14:paraId="1DA0E9B2">
      <w:pPr>
        <w:ind w:firstLine="560" w:firstLineChars="200"/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填表人：                 联系电话：</w:t>
      </w:r>
    </w:p>
    <w:p w14:paraId="1D22C3DB">
      <w:pPr>
        <w:ind w:firstLine="560" w:firstLineChars="200"/>
        <w:rPr>
          <w:rFonts w:hint="default" w:ascii="仿宋_GB2312" w:hAnsi="仿宋_GB2312" w:eastAsia="仿宋_GB2312" w:cs="仿宋_GB2312"/>
          <w:sz w:val="28"/>
          <w:szCs w:val="28"/>
          <w:lang w:val="en-US" w:eastAsia="zh-CN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注：请按推荐顺序填写登记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E52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2026-05-29T08:35:28Z</dcterms:created>
  <dc:creator>HP</dc:creator>
  <cp:lastModifiedBy>我家有俩宝</cp:lastModifiedBy>
  <dcterms:modified xsi:type="dcterms:W3CDTF">2026-05-29T08:39:24Z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eyJoZGlkIjoiZjRhMzFiMzgyZDA2NjIyYzljM2VlN2I1ODM5NmI3ZTYiLCJ1c2VySWQiOiI3NzAwOTY5ODQifQ==</vt:lpwstr>
  </property>
  <property fmtid="{D5CDD505-2E9C-101B-9397-08002B2CF9AE}" pid="4" name="ICV">
    <vt:lpwstr>98511D67E9384962B76D497CF8027E0E_12</vt:lpwstr>
  </property>
</Properties>
</file>