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B350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附件1：</w:t>
      </w:r>
    </w:p>
    <w:p w14:paraId="4F6B5756">
      <w:pPr>
        <w:widowControl/>
        <w:ind w:firstLine="588" w:firstLineChars="200"/>
        <w:jc w:val="left"/>
        <w:rPr>
          <w:rFonts w:ascii="仿宋" w:hAnsi="仿宋" w:eastAsia="仿宋"/>
          <w:color w:val="333333"/>
          <w:spacing w:val="7"/>
          <w:sz w:val="28"/>
          <w:szCs w:val="28"/>
          <w:shd w:val="clear" w:color="auto" w:fill="FFFFFF"/>
        </w:rPr>
      </w:pPr>
    </w:p>
    <w:p w14:paraId="20145582">
      <w:pPr>
        <w:widowControl/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郑州轻工业大学</w:t>
      </w:r>
      <w:r>
        <w:rPr>
          <w:rFonts w:hint="eastAsia"/>
          <w:b/>
          <w:bCs/>
          <w:sz w:val="48"/>
          <w:szCs w:val="48"/>
        </w:rPr>
        <w:t>学士学位外语</w:t>
      </w:r>
    </w:p>
    <w:p w14:paraId="67622E1F">
      <w:pPr>
        <w:widowControl/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考试报名系统操作流程</w:t>
      </w:r>
    </w:p>
    <w:p w14:paraId="0E656558">
      <w:pPr>
        <w:widowControl/>
        <w:jc w:val="center"/>
        <w:rPr>
          <w:b/>
          <w:bCs/>
          <w:sz w:val="48"/>
          <w:szCs w:val="48"/>
        </w:rPr>
      </w:pPr>
    </w:p>
    <w:p w14:paraId="1248F340">
      <w:pPr>
        <w:jc w:val="center"/>
        <w:rPr>
          <w:sz w:val="30"/>
          <w:szCs w:val="30"/>
        </w:rPr>
      </w:pPr>
      <w:r>
        <w:rPr>
          <w:sz w:val="30"/>
          <w:szCs w:val="30"/>
        </w:rPr>
        <w:t>网址：</w:t>
      </w:r>
      <w:r>
        <w:rPr>
          <w:rFonts w:hint="eastAsia"/>
          <w:color w:val="0000FF"/>
          <w:sz w:val="30"/>
          <w:szCs w:val="30"/>
        </w:rPr>
        <w:fldChar w:fldCharType="begin"/>
      </w:r>
      <w:r>
        <w:rPr>
          <w:rFonts w:hint="eastAsia"/>
          <w:color w:val="0000FF"/>
          <w:sz w:val="30"/>
          <w:szCs w:val="30"/>
        </w:rPr>
        <w:instrText xml:space="preserve"> HYPERLINK "https://wyksbm.jxjypt.cn/login/zzqgydx" \t "https://chat.deepseek.com/a/chat/s/_blank" </w:instrText>
      </w:r>
      <w:r>
        <w:rPr>
          <w:rFonts w:hint="eastAsia"/>
          <w:color w:val="0000FF"/>
          <w:sz w:val="30"/>
          <w:szCs w:val="30"/>
        </w:rPr>
        <w:fldChar w:fldCharType="separate"/>
      </w:r>
      <w:r>
        <w:rPr>
          <w:rFonts w:hint="eastAsia"/>
          <w:color w:val="0000FF"/>
          <w:sz w:val="30"/>
          <w:szCs w:val="30"/>
        </w:rPr>
        <w:t>https://wyksbm.jxjypt.cn/login/zzqgydx</w:t>
      </w:r>
      <w:r>
        <w:rPr>
          <w:rFonts w:hint="eastAsia"/>
          <w:color w:val="0000FF"/>
          <w:sz w:val="30"/>
          <w:szCs w:val="30"/>
        </w:rPr>
        <w:fldChar w:fldCharType="end"/>
      </w:r>
    </w:p>
    <w:p w14:paraId="0149F4CB">
      <w:pPr>
        <w:jc w:val="center"/>
        <w:rPr>
          <w:sz w:val="30"/>
          <w:szCs w:val="30"/>
        </w:rPr>
      </w:pPr>
    </w:p>
    <w:p w14:paraId="5C73E49A">
      <w:pP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  <w:t>一、学生账号注册与登录</w:t>
      </w:r>
    </w:p>
    <w:p w14:paraId="7B2BD6AB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1、使用电脑浏览器打开学位报名网址，在学生登录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页面</w:t>
      </w:r>
      <w:r>
        <w:rPr>
          <w:rFonts w:hint="default" w:ascii="Times New Roman" w:hAnsi="Times New Roman" w:eastAsia="宋体" w:cs="Times New Roman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选择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注册用户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5A5FF20D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2、输入身份证号、手机号、短信验证码、密码等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，提交</w:t>
      </w:r>
      <w:r>
        <w:rPr>
          <w:rFonts w:hint="default" w:ascii="Times New Roman" w:hAnsi="Times New Roman" w:eastAsia="宋体" w:cs="Times New Roman"/>
          <w:sz w:val="24"/>
          <w:szCs w:val="24"/>
        </w:rPr>
        <w:t>注册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64F80BC9">
      <w:pPr>
        <w:spacing w:line="360" w:lineRule="auto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3、注册完成后方可登录，学生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登录</w:t>
      </w:r>
      <w:r>
        <w:rPr>
          <w:rFonts w:hint="default" w:ascii="Times New Roman" w:hAnsi="Times New Roman" w:eastAsia="宋体" w:cs="Times New Roman"/>
          <w:sz w:val="24"/>
          <w:szCs w:val="24"/>
        </w:rPr>
        <w:t>用户名为手机号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密码设置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要求</w:t>
      </w:r>
      <w:r>
        <w:rPr>
          <w:rFonts w:hint="default" w:ascii="Times New Roman" w:hAnsi="Times New Roman" w:eastAsia="宋体" w:cs="Times New Roman"/>
          <w:sz w:val="24"/>
          <w:szCs w:val="24"/>
        </w:rPr>
        <w:t>不小于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位、至少三种字符组合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5A469FEC">
      <w:pPr>
        <w:spacing w:line="360" w:lineRule="auto"/>
        <w:jc w:val="left"/>
        <w:rPr>
          <w:rFonts w:hint="default" w:ascii="Times New Roman" w:hAnsi="Times New Roman" w:eastAsia="宋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注意：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u w:val="single"/>
        </w:rPr>
        <w:t>之前注册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eastAsia="zh-CN"/>
        </w:rPr>
        <w:t>但没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u w:val="single"/>
        </w:rPr>
        <w:t>考过，本次又重新报名的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eastAsia="zh-CN"/>
        </w:rPr>
        <w:t>考生也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u w:val="single"/>
        </w:rPr>
        <w:t>需要先注册再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u w:val="single"/>
          <w:lang w:eastAsia="zh-CN"/>
        </w:rPr>
        <w:t>登录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u w:val="single"/>
        </w:rPr>
        <w:t>。</w:t>
      </w:r>
    </w:p>
    <w:p w14:paraId="081C19D4">
      <w:pPr>
        <w:jc w:val="center"/>
        <w:rPr>
          <w:rFonts w:ascii="黑体" w:hAnsi="黑体" w:eastAsia="黑体" w:cs="Times New Roman"/>
          <w:sz w:val="28"/>
          <w:szCs w:val="28"/>
        </w:rPr>
      </w:pPr>
      <w:r>
        <w:drawing>
          <wp:inline distT="0" distB="0" distL="114300" distR="114300">
            <wp:extent cx="4870450" cy="2084705"/>
            <wp:effectExtent l="0" t="0" r="635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  <w:szCs w:val="24"/>
        </w:rPr>
        <w:drawing>
          <wp:inline distT="0" distB="0" distL="114300" distR="114300">
            <wp:extent cx="3426460" cy="1798955"/>
            <wp:effectExtent l="0" t="0" r="254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99E55">
      <w:pP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  <w:t>二、学生报名</w:t>
      </w:r>
    </w:p>
    <w:p w14:paraId="4063D6BC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1、登录后点</w:t>
      </w:r>
      <w:r>
        <w:rPr>
          <w:rFonts w:hint="eastAsia" w:ascii="宋体" w:hAnsi="宋体" w:eastAsia="宋体" w:cs="宋体"/>
          <w:sz w:val="24"/>
          <w:szCs w:val="24"/>
        </w:rPr>
        <w:t>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</w:rPr>
        <w:t>说明与填报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阅读完报考说明后，勾选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【</w:t>
      </w:r>
      <w:r>
        <w:rPr>
          <w:rFonts w:hint="default" w:ascii="Times New Roman" w:hAnsi="Times New Roman" w:eastAsia="宋体" w:cs="Times New Roman"/>
          <w:sz w:val="24"/>
          <w:szCs w:val="24"/>
        </w:rPr>
        <w:t>我已完整阅读《报考说明》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及</w:t>
      </w:r>
      <w:r>
        <w:rPr>
          <w:rFonts w:hint="default" w:ascii="Times New Roman" w:hAnsi="Times New Roman" w:eastAsia="宋体" w:cs="Times New Roman"/>
          <w:sz w:val="24"/>
          <w:szCs w:val="24"/>
        </w:rPr>
        <w:t>注意事项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】</w:t>
      </w:r>
      <w:r>
        <w:rPr>
          <w:rFonts w:hint="default" w:ascii="Times New Roman" w:hAnsi="Times New Roman" w:eastAsia="宋体" w:cs="Times New Roman"/>
          <w:sz w:val="24"/>
          <w:szCs w:val="24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点击出现的【</w:t>
      </w:r>
      <w:r>
        <w:rPr>
          <w:rFonts w:hint="default" w:ascii="Times New Roman" w:hAnsi="Times New Roman" w:eastAsia="宋体" w:cs="Times New Roman"/>
          <w:sz w:val="24"/>
          <w:szCs w:val="24"/>
        </w:rPr>
        <w:t>下一步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】</w:t>
      </w:r>
      <w:r>
        <w:rPr>
          <w:rFonts w:hint="default" w:ascii="Times New Roman" w:hAnsi="Times New Roman" w:eastAsia="宋体" w:cs="Times New Roman"/>
          <w:sz w:val="24"/>
          <w:szCs w:val="24"/>
        </w:rPr>
        <w:t>按钮，进行填报。</w:t>
      </w:r>
    </w:p>
    <w:p w14:paraId="04A9F1C3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注意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：当勾选后（已被记录），后续登录无需二次勾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选。</w:t>
      </w:r>
    </w:p>
    <w:p w14:paraId="6AA26424">
      <w:pPr>
        <w:rPr>
          <w:rFonts w:ascii="黑体" w:hAnsi="黑体" w:eastAsia="黑体" w:cs="Times New Roman"/>
          <w:sz w:val="24"/>
          <w:szCs w:val="24"/>
        </w:rPr>
      </w:pPr>
      <w:r>
        <w:rPr>
          <w:rFonts w:ascii="Calibri" w:hAnsi="Calibri" w:eastAsia="宋体" w:cs="Times New Roman"/>
          <w:szCs w:val="22"/>
        </w:rPr>
        <w:drawing>
          <wp:inline distT="0" distB="0" distL="0" distR="0">
            <wp:extent cx="5262880" cy="1876425"/>
            <wp:effectExtent l="0" t="0" r="1397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07D2D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2、在填报页面，检查相应考生信息是否正确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，并</w:t>
      </w:r>
      <w:r>
        <w:rPr>
          <w:rFonts w:hint="eastAsia" w:ascii="Times New Roman" w:hAnsi="Times New Roman" w:eastAsia="宋体" w:cs="Times New Roman"/>
          <w:sz w:val="24"/>
          <w:szCs w:val="24"/>
        </w:rPr>
        <w:t>选择外语考试科目，上传相应照片后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，点击【</w:t>
      </w:r>
      <w:r>
        <w:rPr>
          <w:rFonts w:hint="eastAsia" w:ascii="Times New Roman" w:hAnsi="Times New Roman" w:eastAsia="宋体" w:cs="Times New Roman"/>
          <w:sz w:val="24"/>
          <w:szCs w:val="24"/>
        </w:rPr>
        <w:t>立即报名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】</w:t>
      </w:r>
      <w:r>
        <w:rPr>
          <w:rFonts w:hint="eastAsia" w:ascii="Times New Roman" w:hAnsi="Times New Roman" w:eastAsia="宋体" w:cs="Times New Roman"/>
          <w:sz w:val="24"/>
          <w:szCs w:val="24"/>
        </w:rPr>
        <w:t>按钮即可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313842A8"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注意：考生信息如有同层次多学籍、错误等情况，可以联系学校进行修改。</w:t>
      </w:r>
    </w:p>
    <w:p w14:paraId="5C95F83A">
      <w:pPr>
        <w:spacing w:line="360" w:lineRule="auto"/>
        <w:ind w:left="559" w:leftChars="266" w:firstLine="0" w:firstLineChars="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ascii="黑体" w:hAnsi="黑体" w:eastAsia="黑体" w:cs="Times New Roman"/>
          <w:sz w:val="28"/>
          <w:szCs w:val="28"/>
        </w:rPr>
        <w:drawing>
          <wp:inline distT="0" distB="0" distL="0" distR="0">
            <wp:extent cx="5273675" cy="2595245"/>
            <wp:effectExtent l="0" t="0" r="3175" b="14605"/>
            <wp:docPr id="7" name="图片 7" descr="C:\Users\ADMINI~1\AppData\Local\Temp\WeChat Files\b5fd2b46d8568b19fe26babce0d77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WeChat Files\b5fd2b46d8568b19fe26babce0d77e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szCs w:val="24"/>
        </w:rPr>
        <w:t>3、照片要求</w:t>
      </w:r>
    </w:p>
    <w:p w14:paraId="6DDF0DA7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身份证人像面照片：1020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像素以上</w:t>
      </w:r>
      <w:r>
        <w:rPr>
          <w:rFonts w:hint="eastAsia" w:ascii="Times New Roman" w:hAnsi="Times New Roman" w:eastAsia="宋体" w:cs="Times New Roman"/>
          <w:sz w:val="24"/>
          <w:szCs w:val="24"/>
        </w:rPr>
        <w:t>，存储大小不超过1MB，禁止图像翻转、方向垂直向上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，要</w:t>
      </w:r>
      <w:r>
        <w:rPr>
          <w:rFonts w:hint="eastAsia" w:ascii="Times New Roman" w:hAnsi="Times New Roman" w:eastAsia="宋体" w:cs="Times New Roman"/>
          <w:sz w:val="24"/>
          <w:szCs w:val="24"/>
        </w:rPr>
        <w:t>满屏、拍正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、拍</w:t>
      </w:r>
      <w:r>
        <w:rPr>
          <w:rFonts w:hint="eastAsia" w:ascii="Times New Roman" w:hAnsi="Times New Roman" w:eastAsia="宋体" w:cs="Times New Roman"/>
          <w:sz w:val="24"/>
          <w:szCs w:val="24"/>
        </w:rPr>
        <w:t>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、拍</w:t>
      </w:r>
      <w:r>
        <w:rPr>
          <w:rFonts w:hint="eastAsia" w:ascii="Times New Roman" w:hAnsi="Times New Roman" w:eastAsia="宋体" w:cs="Times New Roman"/>
          <w:sz w:val="24"/>
          <w:szCs w:val="24"/>
        </w:rPr>
        <w:t>清晰。</w:t>
      </w:r>
    </w:p>
    <w:p w14:paraId="59D1247F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免冠</w:t>
      </w:r>
      <w:r>
        <w:rPr>
          <w:rFonts w:hint="eastAsia" w:ascii="Times New Roman" w:hAnsi="Times New Roman" w:eastAsia="宋体" w:cs="Times New Roman"/>
          <w:sz w:val="24"/>
          <w:szCs w:val="24"/>
        </w:rPr>
        <w:t>照片：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480</w:t>
      </w:r>
      <w:r>
        <w:rPr>
          <w:rFonts w:hint="eastAsia" w:ascii="Times New Roman" w:hAnsi="Times New Roman" w:eastAsia="宋体" w:cs="Times New Roman"/>
          <w:sz w:val="24"/>
          <w:szCs w:val="24"/>
        </w:rPr>
        <w:t>*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640</w:t>
      </w:r>
      <w:r>
        <w:rPr>
          <w:rFonts w:hint="eastAsia" w:ascii="Times New Roman" w:hAnsi="Times New Roman" w:eastAsia="宋体" w:cs="Times New Roman"/>
          <w:sz w:val="24"/>
          <w:szCs w:val="24"/>
        </w:rPr>
        <w:t>像素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</w:rPr>
        <w:t>存储大小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在60</w:t>
      </w:r>
      <w:r>
        <w:rPr>
          <w:rFonts w:hint="eastAsia" w:ascii="Times New Roman" w:hAnsi="Times New Roman" w:eastAsia="宋体" w:cs="Times New Roman"/>
          <w:sz w:val="24"/>
          <w:szCs w:val="24"/>
        </w:rPr>
        <w:t>-300KB之间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</w:rPr>
        <w:t>要求五官清晰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</w:rPr>
        <w:t>不遮挡眉毛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和耳朵，</w:t>
      </w:r>
      <w:r>
        <w:rPr>
          <w:rFonts w:hint="eastAsia" w:ascii="Times New Roman" w:hAnsi="Times New Roman" w:eastAsia="宋体" w:cs="Times New Roman"/>
          <w:sz w:val="24"/>
          <w:szCs w:val="24"/>
        </w:rPr>
        <w:t>衣服颜色不可与背景颜色相同。</w:t>
      </w:r>
    </w:p>
    <w:p w14:paraId="30F0C611"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注意：具体照片要求，以上传照片处显示的提示为准。</w:t>
      </w:r>
    </w:p>
    <w:p w14:paraId="61DE9191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4、信息审核</w:t>
      </w:r>
    </w:p>
    <w:p w14:paraId="5C3FD0AB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信息审核包括照片审核和资质审核，</w:t>
      </w:r>
      <w:r>
        <w:rPr>
          <w:rFonts w:hint="eastAsia" w:ascii="Times New Roman" w:hAnsi="Times New Roman" w:eastAsia="宋体" w:cs="Times New Roman"/>
          <w:sz w:val="24"/>
          <w:szCs w:val="24"/>
        </w:rPr>
        <w:t>若照片审核不通过，系统会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在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网站提示或短信</w:t>
      </w:r>
      <w:r>
        <w:rPr>
          <w:rFonts w:hint="eastAsia" w:ascii="Times New Roman" w:hAnsi="Times New Roman" w:eastAsia="宋体" w:cs="Times New Roman"/>
          <w:sz w:val="24"/>
          <w:szCs w:val="24"/>
        </w:rPr>
        <w:t>通知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宋体" w:cs="Times New Roman"/>
          <w:sz w:val="24"/>
          <w:szCs w:val="24"/>
        </w:rPr>
        <w:t>照片审核不通过的考生，可登录系统更换照片，等待再次审核。</w:t>
      </w:r>
    </w:p>
    <w:p w14:paraId="0D604107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若收到照片对比失败的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网站提示或短信通知</w:t>
      </w:r>
      <w:r>
        <w:rPr>
          <w:rFonts w:hint="eastAsia" w:ascii="Times New Roman" w:hAnsi="Times New Roman" w:eastAsia="宋体" w:cs="Times New Roman"/>
          <w:sz w:val="24"/>
          <w:szCs w:val="24"/>
        </w:rPr>
        <w:t>，这是系统自动发送的，耐心等待人工审核。若审核不通过，请登录系统更换照片，等待再次审核。</w:t>
      </w:r>
    </w:p>
    <w:p w14:paraId="18A9B6B9">
      <w:pPr>
        <w:rPr>
          <w:rFonts w:ascii="Calibri" w:hAnsi="Calibri" w:eastAsia="宋体" w:cs="Times New Roman"/>
          <w:szCs w:val="22"/>
        </w:rPr>
      </w:pPr>
      <w:r>
        <w:rPr>
          <w:rFonts w:ascii="Calibri" w:hAnsi="Calibri" w:eastAsia="宋体" w:cs="Times New Roman"/>
          <w:szCs w:val="22"/>
        </w:rPr>
        <w:drawing>
          <wp:inline distT="0" distB="0" distL="0" distR="0">
            <wp:extent cx="5273675" cy="224472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A37C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照片审核通过后会有资质审核，</w:t>
      </w:r>
      <w:r>
        <w:rPr>
          <w:rFonts w:hint="eastAsia" w:ascii="Times New Roman" w:hAnsi="Times New Roman" w:eastAsia="宋体" w:cs="Times New Roman"/>
          <w:sz w:val="24"/>
          <w:szCs w:val="24"/>
        </w:rPr>
        <w:t>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资质</w:t>
      </w:r>
      <w:r>
        <w:rPr>
          <w:rFonts w:hint="eastAsia" w:ascii="Times New Roman" w:hAnsi="Times New Roman" w:eastAsia="宋体" w:cs="Times New Roman"/>
          <w:sz w:val="24"/>
          <w:szCs w:val="24"/>
        </w:rPr>
        <w:t>审核通过，系统会发送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网站提示或</w:t>
      </w:r>
      <w:r>
        <w:rPr>
          <w:rFonts w:hint="eastAsia" w:ascii="Times New Roman" w:hAnsi="Times New Roman" w:eastAsia="宋体" w:cs="Times New Roman"/>
          <w:sz w:val="24"/>
          <w:szCs w:val="24"/>
        </w:rPr>
        <w:t>短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信</w:t>
      </w:r>
      <w:r>
        <w:rPr>
          <w:rFonts w:hint="eastAsia" w:ascii="Times New Roman" w:hAnsi="Times New Roman" w:eastAsia="宋体" w:cs="Times New Roman"/>
          <w:sz w:val="24"/>
          <w:szCs w:val="24"/>
        </w:rPr>
        <w:t>通知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</w:rPr>
        <w:t>或再次登录进入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</w:rPr>
        <w:t>左侧页面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宋体" w:cs="Times New Roman"/>
          <w:sz w:val="24"/>
          <w:szCs w:val="24"/>
        </w:rPr>
        <w:t>说明与填报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”</w:t>
      </w:r>
      <w:r>
        <w:rPr>
          <w:rFonts w:hint="eastAsia" w:ascii="Times New Roman" w:hAnsi="Times New Roman" w:eastAsia="宋体" w:cs="Times New Roman"/>
          <w:sz w:val="24"/>
          <w:szCs w:val="24"/>
        </w:rPr>
        <w:t>也会提示资质审核已通过。</w:t>
      </w:r>
    </w:p>
    <w:p w14:paraId="5482EDE9">
      <w:pPr>
        <w:ind w:firstLine="420" w:firstLineChars="200"/>
        <w:jc w:val="center"/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szCs w:val="22"/>
        </w:rPr>
        <w:drawing>
          <wp:inline distT="0" distB="0" distL="114300" distR="114300">
            <wp:extent cx="2962275" cy="1772285"/>
            <wp:effectExtent l="0" t="0" r="9525" b="18415"/>
            <wp:docPr id="16" name="图片 16" descr="a9ea2a037a92844ca201163001285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9ea2a037a92844ca2011630012850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05369">
      <w:pPr>
        <w:rPr>
          <w:rFonts w:ascii="黑体" w:hAnsi="黑体" w:eastAsia="黑体"/>
          <w:sz w:val="28"/>
          <w:szCs w:val="28"/>
        </w:rPr>
      </w:pPr>
    </w:p>
    <w:p w14:paraId="694E8644">
      <w:pP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  <w:t>三、报名缴费</w:t>
      </w:r>
    </w:p>
    <w:p w14:paraId="245930FB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收到资质审核通过的短信以后，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根据学校相关要求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关注微信公众号“郑州轻工业大学财务处”缴纳报名考试费。</w:t>
      </w:r>
    </w:p>
    <w:p w14:paraId="1691FEF5">
      <w:pPr>
        <w:spacing w:line="360" w:lineRule="auto"/>
        <w:ind w:firstLine="480" w:firstLineChars="200"/>
        <w:jc w:val="left"/>
        <w:rPr>
          <w:rFonts w:hint="default" w:ascii="黑体" w:hAnsi="黑体" w:eastAsia="黑体" w:cs="Times New Roman"/>
          <w:kern w:val="0"/>
          <w:sz w:val="28"/>
          <w:szCs w:val="28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注意：资质审核未通过时无法缴费。</w:t>
      </w:r>
    </w:p>
    <w:p w14:paraId="606A2685">
      <w:pP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  <w:t>四、打印准考证</w:t>
      </w:r>
    </w:p>
    <w:p w14:paraId="2AEB7091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1、审核通过且完成缴费的学生，在规定时间内登录，点击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【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打印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准考证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，阅读完《考生须知》后，勾选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【我已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完整阅读《考生须知》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及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注意事项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点击出现的【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下一步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按钮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 w14:paraId="6E01819C"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  <w:u w:val="single"/>
          <w:lang w:val="en-US" w:eastAsia="zh-CN"/>
        </w:rPr>
        <w:t>注意：当勾选后（已被记录），下次进入无需二次勾选。</w:t>
      </w:r>
    </w:p>
    <w:p w14:paraId="5BDB7ADB">
      <w:pPr>
        <w:rPr>
          <w:rFonts w:ascii="黑体" w:hAnsi="黑体" w:eastAsia="黑体" w:cs="Times New Roman"/>
          <w:color w:val="333333"/>
          <w:sz w:val="24"/>
          <w:szCs w:val="24"/>
          <w:shd w:val="clear" w:color="auto" w:fill="FFFFFF"/>
        </w:rPr>
      </w:pPr>
      <w:r>
        <w:rPr>
          <w:rFonts w:ascii="Calibri" w:hAnsi="Calibri" w:eastAsia="宋体" w:cs="Times New Roman"/>
          <w:szCs w:val="22"/>
        </w:rPr>
        <w:drawing>
          <wp:inline distT="0" distB="0" distL="0" distR="0">
            <wp:extent cx="5260975" cy="1903095"/>
            <wp:effectExtent l="0" t="0" r="1206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C511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2、出现打印准考证弹窗，点击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【下载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准考证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】。</w:t>
      </w:r>
    </w:p>
    <w:p w14:paraId="45E2B916">
      <w:pP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  <w:t>五、其他</w:t>
      </w:r>
    </w:p>
    <w:p w14:paraId="2D982372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1、硬件环境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：在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任何可以联网的计算机上使用；</w:t>
      </w:r>
    </w:p>
    <w:p w14:paraId="41332AE8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2、运行环境：运行环境WindowsXP/7/8/10 ；</w:t>
      </w:r>
    </w:p>
    <w:p w14:paraId="4BCFA271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3、推荐浏览器：360安全浏览器、谷歌浏览器等极速模式下。其他浏览器可能不兼容。</w:t>
      </w:r>
    </w:p>
    <w:p w14:paraId="0FA0B8AC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4、所有报名审核状态以网站显示为准，若无法收到短信请及时关注网站提示。</w:t>
      </w:r>
    </w:p>
    <w:p w14:paraId="14667A61">
      <w:pPr>
        <w:rPr>
          <w:rFonts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iYzdmZjQ0MzRmMmMyMzZmZWQxNTY3MThiMThhOWMifQ=="/>
  </w:docVars>
  <w:rsids>
    <w:rsidRoot w:val="00191699"/>
    <w:rsid w:val="00191699"/>
    <w:rsid w:val="00CD58AD"/>
    <w:rsid w:val="015974C0"/>
    <w:rsid w:val="0517176F"/>
    <w:rsid w:val="05D84E57"/>
    <w:rsid w:val="09756E61"/>
    <w:rsid w:val="0B7D3DAB"/>
    <w:rsid w:val="0E686F94"/>
    <w:rsid w:val="0FD06B9F"/>
    <w:rsid w:val="129A64AF"/>
    <w:rsid w:val="17A81A71"/>
    <w:rsid w:val="187157E1"/>
    <w:rsid w:val="1D0E51AB"/>
    <w:rsid w:val="1EFA50BD"/>
    <w:rsid w:val="200C3C23"/>
    <w:rsid w:val="21BC3427"/>
    <w:rsid w:val="23A72D1A"/>
    <w:rsid w:val="26BB3CAD"/>
    <w:rsid w:val="2FCA4F61"/>
    <w:rsid w:val="364661FD"/>
    <w:rsid w:val="381476C1"/>
    <w:rsid w:val="3E6E73FF"/>
    <w:rsid w:val="401A15ED"/>
    <w:rsid w:val="4BAD5A0B"/>
    <w:rsid w:val="4EE63D45"/>
    <w:rsid w:val="540E2DBF"/>
    <w:rsid w:val="56F83365"/>
    <w:rsid w:val="5DD45079"/>
    <w:rsid w:val="5E84084D"/>
    <w:rsid w:val="661F2BE1"/>
    <w:rsid w:val="6CAD76FC"/>
    <w:rsid w:val="75872CF8"/>
    <w:rsid w:val="79155A9B"/>
    <w:rsid w:val="793B7903"/>
    <w:rsid w:val="7CC976C2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link w:val="16"/>
    <w:qFormat/>
    <w:uiPriority w:val="0"/>
    <w:pPr>
      <w:widowControl w:val="0"/>
      <w:spacing w:before="62" w:after="62"/>
      <w:ind w:firstLine="42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正文文本缩进 Char"/>
    <w:basedOn w:val="9"/>
    <w:link w:val="3"/>
    <w:semiHidden/>
    <w:qFormat/>
    <w:uiPriority w:val="99"/>
  </w:style>
  <w:style w:type="character" w:customStyle="1" w:styleId="16">
    <w:name w:val="正文首行缩进 2 Char"/>
    <w:basedOn w:val="15"/>
    <w:link w:val="7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7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1018</Words>
  <Characters>1090</Characters>
  <Lines>6</Lines>
  <Paragraphs>1</Paragraphs>
  <TotalTime>4</TotalTime>
  <ScaleCrop>false</ScaleCrop>
  <LinksUpToDate>false</LinksUpToDate>
  <CharactersWithSpaces>1091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2024-09-25T07:06:00Z</dcterms:created>
  <dc:creator>陈素娟</dc:creator>
  <cp:lastModifiedBy>WPS</cp:lastModifiedBy>
  <dcterms:modified xsi:type="dcterms:W3CDTF">2026-09-15T03:57:14Z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0B406451BDBD4A78B283690A017001F7_13</vt:lpwstr>
  </property>
  <property fmtid="{D5CDD505-2E9C-101B-9397-08002B2CF9AE}" pid="4" name="KSOTemplateDocerSaveRecord">
    <vt:lpwstr>eyJoZGlkIjoiMDJiYzdmZjQ0MzRmMmMyMzZmZWQxNTY3MThiMThhOWMiLCJ1c2VySWQiOiIxNTI3NzY5ODk1In0=</vt:lpwstr>
  </property>
</Properties>
</file>